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6D2BC" w14:textId="1E0C9627" w:rsidR="00023D62" w:rsidRPr="00023D62" w:rsidRDefault="00A57EB7" w:rsidP="00023D62">
      <w:pPr>
        <w:rPr>
          <w:sz w:val="28"/>
          <w:szCs w:val="28"/>
          <w:u w:val="single"/>
        </w:rPr>
      </w:pPr>
      <w:r>
        <w:rPr>
          <w:b/>
          <w:bCs/>
          <w:sz w:val="28"/>
          <w:szCs w:val="28"/>
          <w:u w:val="single"/>
        </w:rPr>
        <w:t>Programm</w:t>
      </w:r>
      <w:r w:rsidR="00FE72F9">
        <w:rPr>
          <w:b/>
          <w:bCs/>
          <w:sz w:val="28"/>
          <w:szCs w:val="28"/>
          <w:u w:val="single"/>
        </w:rPr>
        <w:t>e Accessible</w:t>
      </w:r>
      <w:r w:rsidR="00023D62" w:rsidRPr="00023D62">
        <w:rPr>
          <w:b/>
          <w:bCs/>
          <w:sz w:val="28"/>
          <w:szCs w:val="28"/>
          <w:u w:val="single"/>
        </w:rPr>
        <w:t xml:space="preserve"> - handicap</w:t>
      </w:r>
      <w:r w:rsidR="0026668E">
        <w:rPr>
          <w:b/>
          <w:bCs/>
          <w:sz w:val="28"/>
          <w:szCs w:val="28"/>
          <w:u w:val="single"/>
        </w:rPr>
        <w:t>s</w:t>
      </w:r>
      <w:r w:rsidR="00023D62" w:rsidRPr="00023D62">
        <w:rPr>
          <w:b/>
          <w:bCs/>
          <w:sz w:val="28"/>
          <w:szCs w:val="28"/>
          <w:u w:val="single"/>
        </w:rPr>
        <w:t xml:space="preserve"> menta</w:t>
      </w:r>
      <w:r w:rsidR="0026668E">
        <w:rPr>
          <w:b/>
          <w:bCs/>
          <w:sz w:val="28"/>
          <w:szCs w:val="28"/>
          <w:u w:val="single"/>
        </w:rPr>
        <w:t>ux</w:t>
      </w:r>
      <w:r w:rsidR="00023D62" w:rsidRPr="00023D62">
        <w:rPr>
          <w:b/>
          <w:bCs/>
          <w:sz w:val="28"/>
          <w:szCs w:val="28"/>
          <w:u w:val="single"/>
        </w:rPr>
        <w:t>, psychique</w:t>
      </w:r>
      <w:r w:rsidR="0026668E">
        <w:rPr>
          <w:b/>
          <w:bCs/>
          <w:sz w:val="28"/>
          <w:szCs w:val="28"/>
          <w:u w:val="single"/>
        </w:rPr>
        <w:t>s</w:t>
      </w:r>
      <w:r w:rsidR="00023D62" w:rsidRPr="00023D62">
        <w:rPr>
          <w:b/>
          <w:bCs/>
          <w:sz w:val="28"/>
          <w:szCs w:val="28"/>
          <w:u w:val="single"/>
        </w:rPr>
        <w:t xml:space="preserve"> et cognitif</w:t>
      </w:r>
      <w:r w:rsidR="0026668E">
        <w:rPr>
          <w:b/>
          <w:bCs/>
          <w:sz w:val="28"/>
          <w:szCs w:val="28"/>
          <w:u w:val="single"/>
        </w:rPr>
        <w:t>s</w:t>
      </w:r>
    </w:p>
    <w:p w14:paraId="3F6F59E0" w14:textId="77777777" w:rsidR="00023D62" w:rsidRPr="00023D62" w:rsidRDefault="00023D62" w:rsidP="00023D62"/>
    <w:p w14:paraId="1C317BA2" w14:textId="4ED9A81F" w:rsidR="00023D62" w:rsidRDefault="00023D62" w:rsidP="00023D62">
      <w:r>
        <w:t xml:space="preserve">Vous souhaitez être </w:t>
      </w:r>
      <w:proofErr w:type="spellStart"/>
      <w:r>
        <w:t>accompagné</w:t>
      </w:r>
      <w:r w:rsidR="00DC694B">
        <w:t>·e</w:t>
      </w:r>
      <w:proofErr w:type="spellEnd"/>
      <w:r>
        <w:t xml:space="preserve"> avant ou pendant le festival :</w:t>
      </w:r>
    </w:p>
    <w:p w14:paraId="3160BDDC" w14:textId="77777777" w:rsidR="00023D62" w:rsidRDefault="00023D62" w:rsidP="00023D62">
      <w:r>
        <w:t xml:space="preserve">Par mail – </w:t>
      </w:r>
      <w:hyperlink r:id="rId5" w:history="1">
        <w:r w:rsidRPr="00AF22F7">
          <w:rPr>
            <w:rStyle w:val="Lienhypertexte"/>
          </w:rPr>
          <w:t>polarpourtous@quaisdupolar.com</w:t>
        </w:r>
      </w:hyperlink>
    </w:p>
    <w:p w14:paraId="676069C0" w14:textId="42524600" w:rsidR="00023D62" w:rsidRDefault="00023D62" w:rsidP="00023D62">
      <w:r>
        <w:t xml:space="preserve">Par téléphone – </w:t>
      </w:r>
      <w:r w:rsidR="00A57EB7" w:rsidRPr="007309CE">
        <w:t>07 44 05 52 46</w:t>
      </w:r>
    </w:p>
    <w:p w14:paraId="78C3C3E0" w14:textId="77777777" w:rsidR="00023D62" w:rsidRDefault="00023D62" w:rsidP="00023D62"/>
    <w:p w14:paraId="6C32426A" w14:textId="0E406DAB" w:rsidR="00023D62" w:rsidRDefault="00023D62" w:rsidP="00023D62">
      <w:pPr>
        <w:pStyle w:val="Paragraphedeliste"/>
        <w:numPr>
          <w:ilvl w:val="0"/>
          <w:numId w:val="1"/>
        </w:numPr>
      </w:pPr>
      <w:r>
        <w:t xml:space="preserve">Un </w:t>
      </w:r>
      <w:r w:rsidRPr="00907509">
        <w:rPr>
          <w:b/>
          <w:bCs/>
        </w:rPr>
        <w:t>espace calme</w:t>
      </w:r>
      <w:r>
        <w:t xml:space="preserve"> a été mis en place au </w:t>
      </w:r>
      <w:r w:rsidRPr="00907509">
        <w:rPr>
          <w:b/>
          <w:bCs/>
        </w:rPr>
        <w:t>Palais de la Bourse</w:t>
      </w:r>
      <w:r>
        <w:t>, si vous en ressentez le besoin, dirigez-vous vers la signalétique indiquant « coursive calme et silencieuse pour se ressourcer ».</w:t>
      </w:r>
    </w:p>
    <w:p w14:paraId="7ECB5B24" w14:textId="77777777" w:rsidR="00023D62" w:rsidRDefault="00023D62" w:rsidP="00023D62">
      <w:pPr>
        <w:pStyle w:val="Paragraphedeliste"/>
      </w:pPr>
    </w:p>
    <w:p w14:paraId="0BCFBF1B" w14:textId="45619DBC" w:rsidR="00023D62" w:rsidRDefault="00023D62" w:rsidP="00023D62">
      <w:pPr>
        <w:pStyle w:val="Paragraphedeliste"/>
        <w:numPr>
          <w:ilvl w:val="0"/>
          <w:numId w:val="1"/>
        </w:numPr>
      </w:pPr>
      <w:r>
        <w:t xml:space="preserve">Documentation </w:t>
      </w:r>
      <w:r w:rsidR="009F46C8" w:rsidRPr="00907509">
        <w:rPr>
          <w:b/>
          <w:bCs/>
        </w:rPr>
        <w:t>FALC</w:t>
      </w:r>
      <w:r>
        <w:t xml:space="preserve"> disponible à l’accueil du Palais de la Bourse</w:t>
      </w:r>
      <w:r w:rsidR="009F46C8">
        <w:t>, sur demande auprès des bénévoles accessibilité</w:t>
      </w:r>
      <w:r>
        <w:t xml:space="preserve"> et </w:t>
      </w:r>
      <w:r w:rsidR="00FE72F9">
        <w:t>en cliquant ici (disponible à partir du 15 mars).</w:t>
      </w:r>
    </w:p>
    <w:p w14:paraId="39ED4351" w14:textId="77777777" w:rsidR="008306DE" w:rsidRDefault="008306DE" w:rsidP="008306DE"/>
    <w:p w14:paraId="60D39229" w14:textId="77777777" w:rsidR="00E34F73" w:rsidRDefault="00E34F73" w:rsidP="008306DE">
      <w:pPr>
        <w:rPr>
          <w:b/>
          <w:bCs/>
        </w:rPr>
      </w:pPr>
      <w:r>
        <w:rPr>
          <w:b/>
          <w:bCs/>
        </w:rPr>
        <w:t>NOTRE PROGRAMMATION ADAPTÉE :</w:t>
      </w:r>
    </w:p>
    <w:p w14:paraId="1A172AA7" w14:textId="535D7FA1" w:rsidR="00023D62" w:rsidRDefault="008306DE" w:rsidP="008306DE">
      <w:r>
        <w:t>(</w:t>
      </w:r>
      <w:r w:rsidR="00E34F73">
        <w:t>D</w:t>
      </w:r>
      <w:r w:rsidR="00907509">
        <w:t>écouvrez tout not</w:t>
      </w:r>
      <w:r w:rsidR="00E34F73">
        <w:t>r</w:t>
      </w:r>
      <w:r w:rsidR="00907509">
        <w:t xml:space="preserve">e programme en </w:t>
      </w:r>
      <w:hyperlink r:id="rId6" w:history="1">
        <w:r w:rsidR="00907509" w:rsidRPr="00907509">
          <w:rPr>
            <w:rStyle w:val="Lienhypertexte"/>
          </w:rPr>
          <w:t>cliquant ici</w:t>
        </w:r>
      </w:hyperlink>
      <w:r w:rsidR="00907509">
        <w:t>)</w:t>
      </w:r>
    </w:p>
    <w:p w14:paraId="57EBE749" w14:textId="77777777" w:rsidR="00040425" w:rsidRDefault="00040425" w:rsidP="00652C00"/>
    <w:p w14:paraId="1A4453E8" w14:textId="7FB6C5F5" w:rsidR="00A160DB" w:rsidRPr="00907509" w:rsidRDefault="00B86DA7" w:rsidP="00907509">
      <w:pPr>
        <w:rPr>
          <w:b/>
          <w:bCs/>
        </w:rPr>
      </w:pPr>
      <w:r>
        <w:rPr>
          <w:b/>
          <w:bCs/>
        </w:rPr>
        <w:t>Animations musicales</w:t>
      </w:r>
    </w:p>
    <w:p w14:paraId="5887545A" w14:textId="228A6FA2" w:rsidR="00A160DB" w:rsidRDefault="00A160DB" w:rsidP="00A160DB">
      <w:pPr>
        <w:pStyle w:val="Paragraphedeliste"/>
        <w:numPr>
          <w:ilvl w:val="0"/>
          <w:numId w:val="1"/>
        </w:numPr>
      </w:pPr>
      <w:r w:rsidRPr="00A160DB">
        <w:t>Rencontre musicale autour du classique</w:t>
      </w:r>
    </w:p>
    <w:p w14:paraId="7D9E38AB" w14:textId="2A94A087" w:rsidR="00A160DB" w:rsidRDefault="00E41DC4" w:rsidP="00A160DB">
      <w:r>
        <w:t xml:space="preserve">L’auteur </w:t>
      </w:r>
      <w:r w:rsidR="00A160DB" w:rsidRPr="00A160DB">
        <w:t xml:space="preserve">Bernard Minier </w:t>
      </w:r>
      <w:r>
        <w:t>parlera</w:t>
      </w:r>
      <w:r w:rsidR="00A160DB" w:rsidRPr="00A160DB">
        <w:t xml:space="preserve"> de </w:t>
      </w:r>
      <w:r>
        <w:t>la place de la</w:t>
      </w:r>
      <w:r w:rsidR="00A160DB" w:rsidRPr="00A160DB">
        <w:t xml:space="preserve"> musique classique </w:t>
      </w:r>
      <w:r>
        <w:t>dans ses romans</w:t>
      </w:r>
      <w:r w:rsidR="00A160DB" w:rsidRPr="00A160DB">
        <w:t>. Il sera accompagné sur scène par les étudiants du Conservatoire de Lyon.</w:t>
      </w:r>
    </w:p>
    <w:p w14:paraId="6EEF1A8E" w14:textId="326DB0BB" w:rsidR="00A160DB" w:rsidRDefault="00A160DB" w:rsidP="00A160DB">
      <w:r w:rsidRPr="00A160DB">
        <w:t>La rencontre sera suivie de 30</w:t>
      </w:r>
      <w:r w:rsidR="00774696">
        <w:t xml:space="preserve"> </w:t>
      </w:r>
      <w:r w:rsidRPr="00A160DB">
        <w:t>m</w:t>
      </w:r>
      <w:r w:rsidR="00774696">
        <w:t>i</w:t>
      </w:r>
      <w:r w:rsidRPr="00A160DB">
        <w:t>n de dédicaces en rayon.</w:t>
      </w:r>
    </w:p>
    <w:p w14:paraId="7952EA0F" w14:textId="46CAFDB1" w:rsidR="00A160DB" w:rsidRDefault="00A160DB" w:rsidP="00A160DB">
      <w:r w:rsidRPr="00A160DB">
        <w:t xml:space="preserve">Tout public </w:t>
      </w:r>
      <w:r>
        <w:t>–</w:t>
      </w:r>
      <w:r w:rsidRPr="00A160DB">
        <w:t xml:space="preserve"> Gratu</w:t>
      </w:r>
      <w:r>
        <w:t>i</w:t>
      </w:r>
      <w:r w:rsidRPr="00A160DB">
        <w:t>t – Entrée libre</w:t>
      </w:r>
    </w:p>
    <w:p w14:paraId="32CE5F0B" w14:textId="7D45B8BE" w:rsidR="00907509" w:rsidRDefault="00374B37" w:rsidP="00A160DB">
      <w:r>
        <w:t xml:space="preserve">Vendredi </w:t>
      </w:r>
      <w:r w:rsidR="00A160DB">
        <w:t xml:space="preserve">03/04 – </w:t>
      </w:r>
      <w:r w:rsidR="00A160DB" w:rsidRPr="00A160DB">
        <w:t>16</w:t>
      </w:r>
      <w:r w:rsidR="00A160DB">
        <w:t>h</w:t>
      </w:r>
      <w:r w:rsidR="00907509">
        <w:t xml:space="preserve"> – Fnac Bellecour</w:t>
      </w:r>
    </w:p>
    <w:p w14:paraId="79B485CB" w14:textId="77777777" w:rsidR="00A160DB" w:rsidRDefault="00A160DB" w:rsidP="00A160DB"/>
    <w:p w14:paraId="78540FA6" w14:textId="08B0761F" w:rsidR="00A160DB" w:rsidRDefault="00A160DB" w:rsidP="00A160DB">
      <w:pPr>
        <w:pStyle w:val="Paragraphedeliste"/>
        <w:numPr>
          <w:ilvl w:val="0"/>
          <w:numId w:val="1"/>
        </w:numPr>
      </w:pPr>
      <w:r>
        <w:t>Rencontre musicale autour du blues</w:t>
      </w:r>
    </w:p>
    <w:p w14:paraId="2271CB31" w14:textId="564F931D" w:rsidR="00A160DB" w:rsidRDefault="00E41DC4" w:rsidP="00A160DB">
      <w:r>
        <w:t>L’a</w:t>
      </w:r>
      <w:r w:rsidR="00A160DB" w:rsidRPr="00A160DB">
        <w:t xml:space="preserve">uteur et </w:t>
      </w:r>
      <w:r>
        <w:t>musicien</w:t>
      </w:r>
      <w:r w:rsidR="00A160DB" w:rsidRPr="00A160DB">
        <w:t xml:space="preserve"> R.J </w:t>
      </w:r>
      <w:proofErr w:type="spellStart"/>
      <w:r w:rsidR="00A160DB" w:rsidRPr="00A160DB">
        <w:t>Ellory</w:t>
      </w:r>
      <w:proofErr w:type="spellEnd"/>
      <w:r w:rsidR="00A160DB" w:rsidRPr="00A160DB">
        <w:t xml:space="preserve"> </w:t>
      </w:r>
      <w:r>
        <w:t>parlera</w:t>
      </w:r>
      <w:r w:rsidR="00A160DB" w:rsidRPr="00A160DB">
        <w:t xml:space="preserve"> de l</w:t>
      </w:r>
      <w:r>
        <w:t>’impact de la</w:t>
      </w:r>
      <w:r w:rsidR="00A160DB" w:rsidRPr="00A160DB">
        <w:t xml:space="preserve"> musique blues dans ses </w:t>
      </w:r>
      <w:r>
        <w:t>romans</w:t>
      </w:r>
      <w:r w:rsidR="00A160DB" w:rsidRPr="00A160DB">
        <w:t xml:space="preserve">. Il sera accompagné par la folk aux accents blues et à l’énergie rock de Yoann Gallant. </w:t>
      </w:r>
    </w:p>
    <w:p w14:paraId="2961491D" w14:textId="68F3E13A" w:rsidR="00A160DB" w:rsidRDefault="00A160DB" w:rsidP="00A160DB">
      <w:r w:rsidRPr="00A160DB">
        <w:t>La rencontre sera suivie de 30</w:t>
      </w:r>
      <w:r w:rsidR="00774696">
        <w:t xml:space="preserve"> </w:t>
      </w:r>
      <w:r w:rsidRPr="00A160DB">
        <w:t>m</w:t>
      </w:r>
      <w:r w:rsidR="00774696">
        <w:t>i</w:t>
      </w:r>
      <w:r w:rsidRPr="00A160DB">
        <w:t>n de dédicaces.</w:t>
      </w:r>
    </w:p>
    <w:p w14:paraId="5A9BE2E5" w14:textId="48CE0CA4" w:rsidR="00A160DB" w:rsidRDefault="00A160DB" w:rsidP="00A160DB">
      <w:r w:rsidRPr="00A160DB">
        <w:t xml:space="preserve">Tout public </w:t>
      </w:r>
      <w:r>
        <w:t>–</w:t>
      </w:r>
      <w:r w:rsidRPr="00A160DB">
        <w:t xml:space="preserve"> Gra</w:t>
      </w:r>
      <w:r>
        <w:t>t</w:t>
      </w:r>
      <w:r w:rsidRPr="00A160DB">
        <w:t>uit – Entrée libre</w:t>
      </w:r>
    </w:p>
    <w:p w14:paraId="7215AAF9" w14:textId="3A36D7E9" w:rsidR="00A160DB" w:rsidRDefault="00374B37" w:rsidP="00A160DB">
      <w:r>
        <w:t xml:space="preserve">Vendredi </w:t>
      </w:r>
      <w:r w:rsidR="00A160DB">
        <w:t>03/04 – 17h30</w:t>
      </w:r>
      <w:r w:rsidR="00907509">
        <w:t xml:space="preserve"> – Fnac Bellecour</w:t>
      </w:r>
    </w:p>
    <w:p w14:paraId="62D27163" w14:textId="77777777" w:rsidR="00A160DB" w:rsidRDefault="00A160DB" w:rsidP="00A160DB"/>
    <w:p w14:paraId="4507E2B4" w14:textId="6EA41B61" w:rsidR="00A160DB" w:rsidRDefault="00907509" w:rsidP="00A160DB">
      <w:pPr>
        <w:pStyle w:val="Paragraphedeliste"/>
        <w:numPr>
          <w:ilvl w:val="0"/>
          <w:numId w:val="1"/>
        </w:numPr>
      </w:pPr>
      <w:r>
        <w:t>Rencontre musicale autour du jazz</w:t>
      </w:r>
    </w:p>
    <w:p w14:paraId="31714FF2" w14:textId="105DB0DC" w:rsidR="00907509" w:rsidRDefault="00E41DC4" w:rsidP="00907509">
      <w:r>
        <w:t xml:space="preserve">L’autrice </w:t>
      </w:r>
      <w:r w:rsidRPr="00907509">
        <w:t>Andrée A. Michaud</w:t>
      </w:r>
      <w:r>
        <w:t xml:space="preserve"> et l’auteur </w:t>
      </w:r>
      <w:r w:rsidRPr="00907509">
        <w:t xml:space="preserve">Jean-Marc </w:t>
      </w:r>
      <w:proofErr w:type="spellStart"/>
      <w:r w:rsidRPr="00907509">
        <w:t>Souvira</w:t>
      </w:r>
      <w:proofErr w:type="spellEnd"/>
      <w:r>
        <w:t xml:space="preserve"> discuterons de la place de la musique jazz dans leurs romans. </w:t>
      </w:r>
      <w:r w:rsidR="00907509" w:rsidRPr="00907509">
        <w:t>Ils seront accompagnés sur scène par le jazz vibrant de Masa Duo.</w:t>
      </w:r>
    </w:p>
    <w:p w14:paraId="42D3A5D9" w14:textId="4C8E3FF0" w:rsidR="00907509" w:rsidRDefault="00907509" w:rsidP="00907509">
      <w:r w:rsidRPr="00A160DB">
        <w:t xml:space="preserve">Tout public </w:t>
      </w:r>
      <w:r>
        <w:t>–</w:t>
      </w:r>
      <w:r w:rsidRPr="00A160DB">
        <w:t xml:space="preserve"> Gra</w:t>
      </w:r>
      <w:r>
        <w:t>t</w:t>
      </w:r>
      <w:r w:rsidRPr="00A160DB">
        <w:t>uit – Entrée libre</w:t>
      </w:r>
    </w:p>
    <w:p w14:paraId="59F439E1" w14:textId="250D0C05" w:rsidR="00907509" w:rsidRDefault="00374B37" w:rsidP="00907509">
      <w:r>
        <w:t xml:space="preserve">Samedi </w:t>
      </w:r>
      <w:r w:rsidR="00907509">
        <w:t>04/04 – 17h30 – Fnac Bellecour</w:t>
      </w:r>
    </w:p>
    <w:p w14:paraId="3DEB13EF" w14:textId="77777777" w:rsidR="00A160DB" w:rsidRDefault="00A160DB" w:rsidP="00A160DB"/>
    <w:p w14:paraId="69A3A0AC" w14:textId="031C8DBE" w:rsidR="00907509" w:rsidRPr="00907509" w:rsidRDefault="00B86DA7" w:rsidP="00A160DB">
      <w:pPr>
        <w:rPr>
          <w:b/>
          <w:bCs/>
        </w:rPr>
      </w:pPr>
      <w:r>
        <w:rPr>
          <w:b/>
          <w:bCs/>
        </w:rPr>
        <w:t>Ateliers et animations</w:t>
      </w:r>
    </w:p>
    <w:p w14:paraId="4D0C41FB" w14:textId="77777777" w:rsidR="00907509" w:rsidRDefault="00907509" w:rsidP="00907509">
      <w:pPr>
        <w:pStyle w:val="Paragraphedeliste"/>
        <w:numPr>
          <w:ilvl w:val="0"/>
          <w:numId w:val="1"/>
        </w:numPr>
      </w:pPr>
      <w:r>
        <w:t>Ateliers créatifs : Réalisation de marque page</w:t>
      </w:r>
    </w:p>
    <w:p w14:paraId="0404F7B8" w14:textId="77777777" w:rsidR="00907509" w:rsidRDefault="00907509" w:rsidP="00907509">
      <w:r>
        <w:t xml:space="preserve">Réalisez votre marque-page aux couleurs de Quais du Polar ! </w:t>
      </w:r>
    </w:p>
    <w:p w14:paraId="4D9FF016" w14:textId="3489A471" w:rsidR="00907509" w:rsidRDefault="00907509" w:rsidP="00907509">
      <w:r>
        <w:t xml:space="preserve">À partir de 8 ans </w:t>
      </w:r>
      <w:r w:rsidR="00C1638E">
        <w:t>–</w:t>
      </w:r>
      <w:r>
        <w:t xml:space="preserve"> Gratuit </w:t>
      </w:r>
      <w:r w:rsidR="00C1638E">
        <w:t>–</w:t>
      </w:r>
      <w:r>
        <w:t xml:space="preserve"> </w:t>
      </w:r>
      <w:r w:rsidR="00C1638E">
        <w:t>Réservation en cliquant ici à partir du 13 mars.</w:t>
      </w:r>
    </w:p>
    <w:p w14:paraId="6E01CDCE" w14:textId="1C173FD2" w:rsidR="00AD188C" w:rsidRDefault="00374B37" w:rsidP="00907509">
      <w:r>
        <w:t xml:space="preserve">Dimanche </w:t>
      </w:r>
      <w:r w:rsidR="00AD188C">
        <w:t>05/04 – 13h45, 14h45 et 15h45 – Salons Rouges, Hôtel de Ville</w:t>
      </w:r>
    </w:p>
    <w:p w14:paraId="6C59FD67" w14:textId="77777777" w:rsidR="00907509" w:rsidRDefault="00907509" w:rsidP="00907509"/>
    <w:p w14:paraId="535B4391" w14:textId="77777777" w:rsidR="00907509" w:rsidRDefault="00907509" w:rsidP="00907509">
      <w:pPr>
        <w:pStyle w:val="Paragraphedeliste"/>
        <w:numPr>
          <w:ilvl w:val="0"/>
          <w:numId w:val="1"/>
        </w:numPr>
      </w:pPr>
      <w:r>
        <w:lastRenderedPageBreak/>
        <w:t>Découverte de jeux de société</w:t>
      </w:r>
    </w:p>
    <w:p w14:paraId="6757092D" w14:textId="77777777" w:rsidR="00907509" w:rsidRDefault="00907509" w:rsidP="00907509">
      <w:r>
        <w:t xml:space="preserve">Découvrez une sélection de jeux de société sur le thème du Polar : enquête, escape </w:t>
      </w:r>
      <w:proofErr w:type="spellStart"/>
      <w:r>
        <w:t>game</w:t>
      </w:r>
      <w:proofErr w:type="spellEnd"/>
      <w:r>
        <w:t xml:space="preserve"> et déduction au rendez-vous.</w:t>
      </w:r>
    </w:p>
    <w:p w14:paraId="17B75BFB" w14:textId="1968D340" w:rsidR="00907509" w:rsidRDefault="00907509" w:rsidP="00907509">
      <w:r>
        <w:t xml:space="preserve">À partir de 10 ans </w:t>
      </w:r>
      <w:r w:rsidR="00C1638E">
        <w:t>–</w:t>
      </w:r>
      <w:r>
        <w:t xml:space="preserve"> Gratuit </w:t>
      </w:r>
      <w:r w:rsidR="00C1638E">
        <w:t>–</w:t>
      </w:r>
      <w:r>
        <w:t xml:space="preserve"> </w:t>
      </w:r>
      <w:r w:rsidR="00C1638E">
        <w:t>Réservation en cliquant ici à partir du 13 mars.</w:t>
      </w:r>
    </w:p>
    <w:p w14:paraId="193B4CEE" w14:textId="01BEFD66" w:rsidR="00DF5CCD" w:rsidRDefault="00374B37" w:rsidP="00907509">
      <w:r>
        <w:t xml:space="preserve">Dimanche </w:t>
      </w:r>
      <w:r w:rsidR="00DF5CCD">
        <w:t>05/04 – 13h45, 14h45 et 15h45 – Salons Rouges, Hôtel de Ville</w:t>
      </w:r>
    </w:p>
    <w:p w14:paraId="272AB72A" w14:textId="77777777" w:rsidR="00907509" w:rsidRDefault="00907509" w:rsidP="00DF5CCD"/>
    <w:p w14:paraId="7FC3DE59" w14:textId="77777777" w:rsidR="00907509" w:rsidRDefault="00907509" w:rsidP="00907509">
      <w:pPr>
        <w:pStyle w:val="Paragraphedeliste"/>
        <w:numPr>
          <w:ilvl w:val="0"/>
          <w:numId w:val="1"/>
        </w:numPr>
      </w:pPr>
      <w:r>
        <w:t>Empreintes : la police scientifique vous dit tout !</w:t>
      </w:r>
    </w:p>
    <w:p w14:paraId="69067272" w14:textId="5149C758" w:rsidR="00907509" w:rsidRDefault="00907509" w:rsidP="00907509">
      <w:r>
        <w:t xml:space="preserve">Au programme : atelier sur les empreintes digitales et échanges avec les experts. </w:t>
      </w:r>
      <w:r w:rsidR="00C1638E">
        <w:t xml:space="preserve">Découvrez </w:t>
      </w:r>
      <w:r>
        <w:t>le rôle de la science au service de l’investigation.</w:t>
      </w:r>
    </w:p>
    <w:p w14:paraId="524827D3" w14:textId="5BE1CD4C" w:rsidR="00907509" w:rsidRDefault="00907509" w:rsidP="00907509">
      <w:r>
        <w:t xml:space="preserve">Tout public </w:t>
      </w:r>
      <w:r w:rsidR="00C1638E">
        <w:t>–</w:t>
      </w:r>
      <w:r>
        <w:t xml:space="preserve"> Gratuit et en continu </w:t>
      </w:r>
      <w:r w:rsidR="00C1638E">
        <w:t>–</w:t>
      </w:r>
      <w:r>
        <w:t xml:space="preserve"> Dernières entrées à 12h30</w:t>
      </w:r>
    </w:p>
    <w:p w14:paraId="733B91BC" w14:textId="2E594E5E" w:rsidR="00DF5CCD" w:rsidRDefault="00374B37" w:rsidP="00907509">
      <w:r>
        <w:t xml:space="preserve">Dimanche </w:t>
      </w:r>
      <w:r w:rsidR="00DF5CCD">
        <w:t>05/04 – 10h et 13h – Salons Rouges, Hôtel de Ville</w:t>
      </w:r>
    </w:p>
    <w:p w14:paraId="1AB4B5EE" w14:textId="77777777" w:rsidR="00907509" w:rsidRDefault="00907509" w:rsidP="00907509"/>
    <w:p w14:paraId="51F8D743" w14:textId="68F1A586" w:rsidR="00907509" w:rsidRDefault="00C1638E" w:rsidP="00907509">
      <w:pPr>
        <w:pStyle w:val="Paragraphedeliste"/>
        <w:numPr>
          <w:ilvl w:val="0"/>
          <w:numId w:val="1"/>
        </w:numPr>
      </w:pPr>
      <w:r>
        <w:t>Y’a comme un os</w:t>
      </w:r>
    </w:p>
    <w:p w14:paraId="5B999D8A" w14:textId="219D6135" w:rsidR="00C1638E" w:rsidRDefault="00C1638E" w:rsidP="00C1638E">
      <w:r>
        <w:t xml:space="preserve">Jouez les détectives en archéozoologie ! Grâce à un </w:t>
      </w:r>
      <w:r w:rsidR="00774696">
        <w:t>drôle</w:t>
      </w:r>
      <w:r>
        <w:t xml:space="preserve"> de « Qui est-ce ? » observez les os et devinez quel animal se cache derrière les squelettes. En bonus : un moment d’échange pour tout savoir sur le métier d’</w:t>
      </w:r>
      <w:proofErr w:type="spellStart"/>
      <w:r>
        <w:t>archéozoologue</w:t>
      </w:r>
      <w:proofErr w:type="spellEnd"/>
      <w:r>
        <w:t> !</w:t>
      </w:r>
    </w:p>
    <w:p w14:paraId="4B13FCAF" w14:textId="55294156" w:rsidR="00907509" w:rsidRDefault="00C1638E" w:rsidP="00C1638E">
      <w:r>
        <w:t>Jeunesse – Gratuit – Réservation en cliquant ici à partir du 13 mars.</w:t>
      </w:r>
    </w:p>
    <w:p w14:paraId="17E3FD47" w14:textId="65501A4B" w:rsidR="00C1638E" w:rsidRDefault="00374B37" w:rsidP="00C1638E">
      <w:r>
        <w:t xml:space="preserve">Vendredi </w:t>
      </w:r>
      <w:r w:rsidR="00DF5CCD">
        <w:t>03/04 – 16h30 – Salons Rouges, Hôtel de Ville</w:t>
      </w:r>
    </w:p>
    <w:p w14:paraId="1A2B094E" w14:textId="77777777" w:rsidR="00DF5CCD" w:rsidRDefault="00DF5CCD" w:rsidP="00C1638E"/>
    <w:p w14:paraId="1C4F14BF" w14:textId="0E0C336D" w:rsidR="00C1638E" w:rsidRDefault="00C1638E" w:rsidP="00C1638E">
      <w:pPr>
        <w:pStyle w:val="Paragraphedeliste"/>
        <w:numPr>
          <w:ilvl w:val="0"/>
          <w:numId w:val="1"/>
        </w:numPr>
      </w:pPr>
      <w:r>
        <w:t>Qui a tué Oscar ?</w:t>
      </w:r>
    </w:p>
    <w:p w14:paraId="5CCABC71" w14:textId="66EACE62" w:rsidR="00C1638E" w:rsidRDefault="00DF5CCD" w:rsidP="00C1638E">
      <w:r>
        <w:t>G</w:t>
      </w:r>
      <w:r w:rsidRPr="00DF5CCD">
        <w:t>râce aux méthodes de l’archéo-anthropologie, apprenez à lire les indices laissés sur les os du squelette. Détermination du sexe et de l’âge, identification des traumatismes : chaque indice compte pour reconstituer son histoire. À vous de mener l’enquête…</w:t>
      </w:r>
    </w:p>
    <w:p w14:paraId="4B2E58CF" w14:textId="6242BA03" w:rsidR="00DF5CCD" w:rsidRDefault="00DF5CCD" w:rsidP="00C1638E">
      <w:r>
        <w:t>Jeunesse – Gratuit – Réservation en cliquant ici à partir du 13 mars.</w:t>
      </w:r>
    </w:p>
    <w:p w14:paraId="7EEF0EA9" w14:textId="30434F77" w:rsidR="00DF5CCD" w:rsidRDefault="00374B37" w:rsidP="00DF5CCD">
      <w:r>
        <w:t xml:space="preserve">Vendredi </w:t>
      </w:r>
      <w:r w:rsidR="00DF5CCD">
        <w:t>03/04 – 17h30 – Salons Rouges, Hôtel de Ville</w:t>
      </w:r>
    </w:p>
    <w:p w14:paraId="404388DE" w14:textId="77777777" w:rsidR="00C1638E" w:rsidRDefault="00C1638E" w:rsidP="00C1638E"/>
    <w:p w14:paraId="5E9A4F3F" w14:textId="10018DFB" w:rsidR="00907509" w:rsidRDefault="00907509" w:rsidP="00907509">
      <w:pPr>
        <w:pStyle w:val="Paragraphedeliste"/>
        <w:numPr>
          <w:ilvl w:val="0"/>
          <w:numId w:val="1"/>
        </w:numPr>
      </w:pPr>
      <w:r>
        <w:t>Concours de lecture à voix haute</w:t>
      </w:r>
    </w:p>
    <w:p w14:paraId="63B19D4D" w14:textId="0F0B1ACE" w:rsidR="00FE72F9" w:rsidRDefault="00FE72F9" w:rsidP="00FE72F9">
      <w:r>
        <w:t>Assistez à un concours où a</w:t>
      </w:r>
      <w:r w:rsidRPr="00FE72F9">
        <w:t>mateurs et amatrices de théâtre et de textes lus</w:t>
      </w:r>
      <w:r>
        <w:t xml:space="preserve"> sont</w:t>
      </w:r>
      <w:r w:rsidRPr="00FE72F9">
        <w:t xml:space="preserve"> </w:t>
      </w:r>
      <w:proofErr w:type="spellStart"/>
      <w:r w:rsidRPr="00FE72F9">
        <w:t>invité·es</w:t>
      </w:r>
      <w:proofErr w:type="spellEnd"/>
      <w:r w:rsidRPr="00FE72F9">
        <w:t xml:space="preserve"> à montrer </w:t>
      </w:r>
      <w:r>
        <w:t>leurs</w:t>
      </w:r>
      <w:r w:rsidRPr="00FE72F9">
        <w:t xml:space="preserve"> talents de lecteur en public</w:t>
      </w:r>
      <w:r>
        <w:t>, vous pouvez vous aussi participer</w:t>
      </w:r>
      <w:r w:rsidRPr="00FE72F9">
        <w:t xml:space="preserve"> ! Le ou la </w:t>
      </w:r>
      <w:proofErr w:type="spellStart"/>
      <w:r w:rsidRPr="00FE72F9">
        <w:t>lauréat·e</w:t>
      </w:r>
      <w:proofErr w:type="spellEnd"/>
      <w:r w:rsidRPr="00FE72F9">
        <w:t xml:space="preserve"> sera </w:t>
      </w:r>
      <w:proofErr w:type="spellStart"/>
      <w:r w:rsidRPr="00FE72F9">
        <w:t>désigné·e</w:t>
      </w:r>
      <w:proofErr w:type="spellEnd"/>
      <w:r w:rsidRPr="00FE72F9">
        <w:t xml:space="preserve"> par un jury professionnel et </w:t>
      </w:r>
      <w:proofErr w:type="spellStart"/>
      <w:r w:rsidRPr="00FE72F9">
        <w:t>récompensé·e</w:t>
      </w:r>
      <w:proofErr w:type="spellEnd"/>
      <w:r w:rsidRPr="00FE72F9">
        <w:t xml:space="preserve">. Mathieu Buscatto lira un extrait de </w:t>
      </w:r>
      <w:r w:rsidRPr="00FE72F9">
        <w:rPr>
          <w:i/>
          <w:iCs/>
        </w:rPr>
        <w:t>V comme...</w:t>
      </w:r>
      <w:r w:rsidRPr="00FE72F9">
        <w:t xml:space="preserve"> de Sandrine Lucchini à l'issue du concours.</w:t>
      </w:r>
      <w:r>
        <w:t xml:space="preserve"> </w:t>
      </w:r>
    </w:p>
    <w:p w14:paraId="5A6DF821" w14:textId="6694B11F" w:rsidR="00FE72F9" w:rsidRDefault="00FE72F9" w:rsidP="00FE72F9">
      <w:r w:rsidRPr="00FE72F9">
        <w:t xml:space="preserve">Entrée libre </w:t>
      </w:r>
      <w:r>
        <w:t>– Gratuit –</w:t>
      </w:r>
      <w:r w:rsidRPr="00FE72F9">
        <w:t xml:space="preserve"> Participation au concours sur inscription à concours@quaisdupolar.com et </w:t>
      </w:r>
      <w:hyperlink r:id="rId7" w:history="1">
        <w:r w:rsidRPr="00954774">
          <w:rPr>
            <w:rStyle w:val="Lienhypertexte"/>
          </w:rPr>
          <w:t>eballuet@hachette-livre.fr</w:t>
        </w:r>
      </w:hyperlink>
      <w:r>
        <w:t>.</w:t>
      </w:r>
    </w:p>
    <w:p w14:paraId="17F13844" w14:textId="07D62BF9" w:rsidR="00FE72F9" w:rsidRDefault="00374B37" w:rsidP="00FE72F9">
      <w:r>
        <w:t xml:space="preserve">Samedi </w:t>
      </w:r>
      <w:r w:rsidR="00FE72F9">
        <w:t>04/04 – 17h – Salle Ampère, Palais de la Bourse</w:t>
      </w:r>
    </w:p>
    <w:p w14:paraId="47CD382C" w14:textId="77777777" w:rsidR="00DF5CCD" w:rsidRDefault="00DF5CCD" w:rsidP="00DF5CCD">
      <w:pPr>
        <w:ind w:left="360"/>
      </w:pPr>
    </w:p>
    <w:p w14:paraId="1ED3FEF5" w14:textId="7B392DC3" w:rsidR="00DF5CCD" w:rsidRDefault="00DF5CCD" w:rsidP="00DF5CCD">
      <w:pPr>
        <w:pStyle w:val="Paragraphedeliste"/>
        <w:numPr>
          <w:ilvl w:val="0"/>
          <w:numId w:val="1"/>
        </w:numPr>
      </w:pPr>
      <w:r>
        <w:t>Lectures lire et faire lire</w:t>
      </w:r>
    </w:p>
    <w:p w14:paraId="45E8B041" w14:textId="77777777" w:rsidR="00DF5CCD" w:rsidRDefault="00DF5CCD" w:rsidP="00DF5CCD">
      <w:r>
        <w:t>Lecture d'albums et de courts romans « Ambiance Polar » par des binômes de lecteurs-lectrices de l'association Lire et faire lire.</w:t>
      </w:r>
    </w:p>
    <w:p w14:paraId="0ABE90BF" w14:textId="77777777" w:rsidR="00DF5CCD" w:rsidRDefault="00DF5CCD" w:rsidP="00DF5CCD">
      <w:r>
        <w:t>Des livres adaptés aux enfants en situation de handicaps seront également disponibles, à lire seul ou avec l'aide des lecteurs et lectrices de Lire et faire lire.</w:t>
      </w:r>
    </w:p>
    <w:p w14:paraId="7E0B591B" w14:textId="0B2EB893" w:rsidR="00DF5CCD" w:rsidRDefault="00DF5CCD" w:rsidP="00DF5CCD">
      <w:r>
        <w:t>De 3 à 12 ans – Gratuit et en continu</w:t>
      </w:r>
    </w:p>
    <w:p w14:paraId="247DC9C5" w14:textId="3182CBB2" w:rsidR="00DF5CCD" w:rsidRDefault="00374B37" w:rsidP="00DF5CCD">
      <w:r>
        <w:t xml:space="preserve">Vendredi </w:t>
      </w:r>
      <w:r w:rsidR="00DF5CCD">
        <w:t>03/04 – de 14h à 18h</w:t>
      </w:r>
      <w:r w:rsidR="00AD188C">
        <w:t xml:space="preserve"> / </w:t>
      </w:r>
      <w:r>
        <w:t xml:space="preserve">Samedi </w:t>
      </w:r>
      <w:r w:rsidR="00DF5CCD">
        <w:t>04/04 et</w:t>
      </w:r>
      <w:r>
        <w:t xml:space="preserve"> dimanche</w:t>
      </w:r>
      <w:r w:rsidR="00DF5CCD">
        <w:t xml:space="preserve"> 05/04 – de 10h à 18h</w:t>
      </w:r>
      <w:r w:rsidR="00AD188C">
        <w:t xml:space="preserve"> – Espace Jeunesse, Palais de la Bourse</w:t>
      </w:r>
    </w:p>
    <w:p w14:paraId="3351C47C" w14:textId="77777777" w:rsidR="00907509" w:rsidRDefault="00907509" w:rsidP="00907509"/>
    <w:p w14:paraId="6F35BF5E" w14:textId="42AAC83B" w:rsidR="00FE72F9" w:rsidRPr="00FE72F9" w:rsidRDefault="00B86DA7" w:rsidP="00907509">
      <w:pPr>
        <w:rPr>
          <w:b/>
          <w:bCs/>
        </w:rPr>
      </w:pPr>
      <w:r>
        <w:rPr>
          <w:b/>
          <w:bCs/>
        </w:rPr>
        <w:lastRenderedPageBreak/>
        <w:t>À retrouver sur les lieux du festival</w:t>
      </w:r>
    </w:p>
    <w:p w14:paraId="67115ACB" w14:textId="6642BA03" w:rsidR="00040425" w:rsidRDefault="00040425" w:rsidP="00040425">
      <w:pPr>
        <w:pStyle w:val="Paragraphedeliste"/>
        <w:numPr>
          <w:ilvl w:val="0"/>
          <w:numId w:val="1"/>
        </w:numPr>
      </w:pPr>
      <w:r>
        <w:t>Espace jeunesse</w:t>
      </w:r>
    </w:p>
    <w:p w14:paraId="110EA1B7" w14:textId="76D54D1A" w:rsidR="00FE72F9" w:rsidRDefault="00FE72F9" w:rsidP="00FE72F9">
      <w:r>
        <w:t xml:space="preserve">Au </w:t>
      </w:r>
      <w:r w:rsidR="00774696">
        <w:t>cœur</w:t>
      </w:r>
      <w:r>
        <w:t xml:space="preserve"> du festival, Quais du Polar invite les plus jeunes à découvrir le plaisir de la lecture et les autres facettes du polar dans un espace dédié accueillant la librairie spécialisée À Titre d'Aile, le magasin de jeux et jouets Archi Chouette et de nombreuses animations.</w:t>
      </w:r>
    </w:p>
    <w:p w14:paraId="3CE08998" w14:textId="795E9E01" w:rsidR="00FE72F9" w:rsidRDefault="00FE72F9" w:rsidP="00FE72F9">
      <w:r>
        <w:t>Les enfants sont sous la responsabilité de leurs parents et ne doivent pas être laissés seuls.</w:t>
      </w:r>
    </w:p>
    <w:p w14:paraId="3AF9ADDA" w14:textId="4F547232" w:rsidR="00FE72F9" w:rsidRDefault="00FE72F9" w:rsidP="00FE72F9">
      <w:r>
        <w:t>Sur les horaires d'ouverture du festival, Palier et Salle Lumière</w:t>
      </w:r>
      <w:r w:rsidR="004969CB">
        <w:t>,</w:t>
      </w:r>
      <w:r>
        <w:t xml:space="preserve"> </w:t>
      </w:r>
      <w:r w:rsidR="004969CB">
        <w:t>1</w:t>
      </w:r>
      <w:r>
        <w:t>er étage</w:t>
      </w:r>
      <w:r w:rsidR="004969CB">
        <w:t>, Palais de la Bourse.</w:t>
      </w:r>
    </w:p>
    <w:p w14:paraId="178F4709" w14:textId="4C77524B" w:rsidR="00FE72F9" w:rsidRDefault="00374B37" w:rsidP="00FE72F9">
      <w:r>
        <w:t xml:space="preserve">Vendredi </w:t>
      </w:r>
      <w:r w:rsidR="00FE72F9">
        <w:t>03/04 10h – 20h</w:t>
      </w:r>
    </w:p>
    <w:p w14:paraId="6EA4D8A4" w14:textId="6F48F7D8" w:rsidR="00FE72F9" w:rsidRDefault="00374B37" w:rsidP="00FE72F9">
      <w:r>
        <w:t xml:space="preserve">Samedi </w:t>
      </w:r>
      <w:r w:rsidR="00FE72F9">
        <w:t>04/04 10h – 20h</w:t>
      </w:r>
    </w:p>
    <w:p w14:paraId="1DE0250A" w14:textId="2E25D066" w:rsidR="00FE72F9" w:rsidRDefault="00374B37" w:rsidP="00FE72F9">
      <w:r>
        <w:t xml:space="preserve">Dimanche </w:t>
      </w:r>
      <w:r w:rsidR="00FE72F9">
        <w:t>05/04 10h – 18h</w:t>
      </w:r>
    </w:p>
    <w:p w14:paraId="66A374B4" w14:textId="77777777" w:rsidR="00FE72F9" w:rsidRDefault="00FE72F9" w:rsidP="00FE72F9"/>
    <w:p w14:paraId="6C1E83B1" w14:textId="52EACCA0" w:rsidR="00907509" w:rsidRDefault="00AA7496" w:rsidP="00907509">
      <w:pPr>
        <w:pStyle w:val="Paragraphedeliste"/>
        <w:numPr>
          <w:ilvl w:val="0"/>
          <w:numId w:val="1"/>
        </w:numPr>
      </w:pPr>
      <w:r>
        <w:t>Les expositions</w:t>
      </w:r>
    </w:p>
    <w:p w14:paraId="1B67C6BA" w14:textId="77777777" w:rsidR="00AA7496" w:rsidRDefault="00AA7496" w:rsidP="00AA7496">
      <w:r>
        <w:t xml:space="preserve">The </w:t>
      </w:r>
      <w:proofErr w:type="spellStart"/>
      <w:r>
        <w:t>paper</w:t>
      </w:r>
      <w:proofErr w:type="spellEnd"/>
      <w:r>
        <w:t xml:space="preserve"> paravent</w:t>
      </w:r>
    </w:p>
    <w:p w14:paraId="773F8384" w14:textId="77777777" w:rsidR="00AA7496" w:rsidRDefault="00AA7496" w:rsidP="00AA7496">
      <w:r>
        <w:t xml:space="preserve">Laissez-vous inspirer par l'esprit noir de Quais du Polar, Moleskine vous invite à laisser une trace dans l'histoire du festival en prenant part à cette </w:t>
      </w:r>
      <w:proofErr w:type="spellStart"/>
      <w:r>
        <w:t>oeuvre</w:t>
      </w:r>
      <w:proofErr w:type="spellEnd"/>
      <w:r>
        <w:t xml:space="preserve"> participative !</w:t>
      </w:r>
    </w:p>
    <w:p w14:paraId="5AA556C3" w14:textId="70057DC5" w:rsidR="00AA7496" w:rsidRDefault="004969CB" w:rsidP="00AA7496">
      <w:r>
        <w:t>Sur les horaires d'ouverture du festival, Coursive calme et silencieuse, rez-de-chaussée, Palais de la Bourse.</w:t>
      </w:r>
    </w:p>
    <w:p w14:paraId="13FE61C4" w14:textId="77777777" w:rsidR="00AA7496" w:rsidRDefault="00AA7496" w:rsidP="00AA7496"/>
    <w:p w14:paraId="20F95766" w14:textId="77777777" w:rsidR="00AA7496" w:rsidRDefault="00AA7496" w:rsidP="00AA7496">
      <w:r>
        <w:t>Miles Hyman - Noir est sa couleur</w:t>
      </w:r>
    </w:p>
    <w:p w14:paraId="189AAA91" w14:textId="77777777" w:rsidR="00AA7496" w:rsidRDefault="00AA7496" w:rsidP="00AA7496">
      <w:r>
        <w:t>À l’occasion des 40 ans de Rivages/Noir, l’artiste franco-américain Miles Hyman présente une sélection de couvertures emblématiques réalisées pour la collection, témoignant de son lien durable avec le roman noir.</w:t>
      </w:r>
    </w:p>
    <w:p w14:paraId="008E2D3C" w14:textId="092EE671" w:rsidR="00AA7496" w:rsidRDefault="004969CB" w:rsidP="00AA7496">
      <w:r>
        <w:t>Sur les horaires d'ouverture du festival, coursive, 1er étage, Palais de la Bourse.</w:t>
      </w:r>
    </w:p>
    <w:p w14:paraId="6969FEE2" w14:textId="77777777" w:rsidR="00AA7496" w:rsidRDefault="00AA7496" w:rsidP="00AA7496"/>
    <w:p w14:paraId="226404C3" w14:textId="77777777" w:rsidR="00AA7496" w:rsidRDefault="00AA7496" w:rsidP="00AA7496">
      <w:r>
        <w:t>Noir polar - Regards d’étudiants sur 15 prix des lecteurs</w:t>
      </w:r>
    </w:p>
    <w:p w14:paraId="721777EA" w14:textId="77777777" w:rsidR="00AA7496" w:rsidRDefault="00AA7496" w:rsidP="00AA7496">
      <w:r>
        <w:t>L’école La Martinière-Diderot vous présente une exposition rétrospective consacrée au Prix des Lecteurs de Quais du Polar. Pour célébrer l’histoire de ce prix emblématique, quinze étudiants et étudiantes proposent une création originale faisant écho à une œuvre primée et à l’esprit noir du festival.</w:t>
      </w:r>
    </w:p>
    <w:p w14:paraId="4C6607A2" w14:textId="77777777" w:rsidR="004969CB" w:rsidRDefault="004969CB" w:rsidP="004969CB">
      <w:r>
        <w:t>Sur les horaires d'ouverture du festival, coursive, 1er étage, Palais de la Bourse.</w:t>
      </w:r>
    </w:p>
    <w:p w14:paraId="4E5E451B" w14:textId="77777777" w:rsidR="00AA7496" w:rsidRDefault="00AA7496" w:rsidP="00AA7496"/>
    <w:p w14:paraId="118DF4ED" w14:textId="77777777" w:rsidR="00AA7496" w:rsidRDefault="00AA7496" w:rsidP="00AA7496">
      <w:r>
        <w:t>L’art dans le polar ! Une exposition étudiante</w:t>
      </w:r>
    </w:p>
    <w:p w14:paraId="19D15AC1" w14:textId="0DF9F2F4" w:rsidR="00AA7496" w:rsidRDefault="00AA7496" w:rsidP="00AA7496">
      <w:r>
        <w:t xml:space="preserve">À travers cette exposition, les étudiants de Bellecour École vous invitent à découvrir illustrations, planches BD, couvertures illustrées ou encore planches de storyboard inspirées des œuvres des auteurs et autrices </w:t>
      </w:r>
      <w:proofErr w:type="spellStart"/>
      <w:r>
        <w:t>invité·es</w:t>
      </w:r>
      <w:proofErr w:type="spellEnd"/>
      <w:r>
        <w:t xml:space="preserve"> à Quais du Polar.</w:t>
      </w:r>
    </w:p>
    <w:p w14:paraId="056AB74B" w14:textId="1179AB3C" w:rsidR="004969CB" w:rsidRDefault="004969CB" w:rsidP="00AA7496">
      <w:r>
        <w:t>Sur les horaires d'ouverture du festival, coursive, 1er étage, Palais de la Bourse.</w:t>
      </w:r>
    </w:p>
    <w:p w14:paraId="07251639" w14:textId="77777777" w:rsidR="00907509" w:rsidRDefault="00907509" w:rsidP="00907509"/>
    <w:p w14:paraId="5B723BF0" w14:textId="12F54855" w:rsidR="00907509" w:rsidRPr="00966763" w:rsidRDefault="00B86DA7" w:rsidP="00907509">
      <w:pPr>
        <w:rPr>
          <w:b/>
          <w:bCs/>
        </w:rPr>
      </w:pPr>
      <w:r>
        <w:rPr>
          <w:b/>
          <w:bCs/>
        </w:rPr>
        <w:t>Projections cinéma</w:t>
      </w:r>
    </w:p>
    <w:p w14:paraId="64300D4D" w14:textId="7184B713" w:rsidR="00040425" w:rsidRDefault="00040425" w:rsidP="00040425">
      <w:pPr>
        <w:pStyle w:val="Paragraphedeliste"/>
        <w:numPr>
          <w:ilvl w:val="0"/>
          <w:numId w:val="1"/>
        </w:numPr>
      </w:pPr>
      <w:r>
        <w:t>Séance jeunesse</w:t>
      </w:r>
    </w:p>
    <w:p w14:paraId="29BB5918" w14:textId="7618D440" w:rsidR="00BB17A7" w:rsidRDefault="00BB17A7" w:rsidP="00BB17A7">
      <w:r w:rsidRPr="00BB17A7">
        <w:t>Mary et la Fleur de la sorcière</w:t>
      </w:r>
    </w:p>
    <w:p w14:paraId="032D6C04" w14:textId="61100953" w:rsidR="00BB17A7" w:rsidRDefault="00BB17A7" w:rsidP="00BB17A7">
      <w:r w:rsidRPr="00BB17A7">
        <w:t xml:space="preserve">Alors que Mary emménage chez sa grand-tante, dans le village de Manoir Rouge, elle découvre dans la forêt voisine une fleur aux pouvoir magiques, la « fleur de la sorcière ». La </w:t>
      </w:r>
      <w:r w:rsidRPr="00BB17A7">
        <w:lastRenderedPageBreak/>
        <w:t>fleur lui offrira des pouvoirs le temps d’une nuit et la propulsera à Endor, une prestigieuse école de sorcellerie. En voulant aider un ami, elle devra faire preuve de courage sans posséder de véritables pouvoirs.</w:t>
      </w:r>
    </w:p>
    <w:p w14:paraId="0975F72F" w14:textId="7309B841" w:rsidR="00BB17A7" w:rsidRDefault="00BB17A7" w:rsidP="00BB17A7">
      <w:r>
        <w:t>Séance</w:t>
      </w:r>
      <w:r w:rsidR="00E3554D">
        <w:t xml:space="preserve"> suivie d’un atelier d’enquêteurs avec un goûter bio offert et des livres à gagner.</w:t>
      </w:r>
    </w:p>
    <w:p w14:paraId="779CB622" w14:textId="7BB70334" w:rsidR="00BB17A7" w:rsidRDefault="00BB17A7" w:rsidP="00BB17A7">
      <w:r>
        <w:t xml:space="preserve">Séance en VF – Dès 7 ans </w:t>
      </w:r>
      <w:r w:rsidR="00E3554D">
        <w:t>–</w:t>
      </w:r>
      <w:r>
        <w:t xml:space="preserve"> </w:t>
      </w:r>
      <w:r w:rsidR="00E3554D">
        <w:t>Tarifs habituels du cinéma</w:t>
      </w:r>
    </w:p>
    <w:p w14:paraId="37091861" w14:textId="23CE0AE4" w:rsidR="00E34F73" w:rsidRDefault="00374B37" w:rsidP="00E34F73">
      <w:r>
        <w:t xml:space="preserve">Dimanche </w:t>
      </w:r>
      <w:r w:rsidR="00E3554D">
        <w:t>05/04 – 14h50 – Lumière Fourmi, Lyon 3</w:t>
      </w:r>
      <w:r w:rsidR="00E3554D" w:rsidRPr="00E34F73">
        <w:rPr>
          <w:vertAlign w:val="superscript"/>
        </w:rPr>
        <w:t>e</w:t>
      </w:r>
    </w:p>
    <w:p w14:paraId="03B6D97B" w14:textId="77777777" w:rsidR="00BB17A7" w:rsidRDefault="00BB17A7" w:rsidP="00BB17A7"/>
    <w:p w14:paraId="5FD5DC3A" w14:textId="6391867F" w:rsidR="001B1371" w:rsidRDefault="00040425" w:rsidP="001B1371">
      <w:pPr>
        <w:pStyle w:val="Paragraphedeliste"/>
        <w:numPr>
          <w:ilvl w:val="0"/>
          <w:numId w:val="1"/>
        </w:numPr>
      </w:pPr>
      <w:r>
        <w:t>Les courts métrages</w:t>
      </w:r>
    </w:p>
    <w:p w14:paraId="6FA8A2B4" w14:textId="43C51A93" w:rsidR="001B1371" w:rsidRDefault="001B1371" w:rsidP="001B1371">
      <w:r>
        <w:t>Le Festival international du court métrage s’invite à nouveau à Quais du Polar avec une sélection de six courts noirs et thrillers. Certaines séances sont animées par Laura Thomasset de l’équipe de Clermont-Ferrand. Avant que les projections ne commencent, testez votre culture polar lors d'un quiz et tentez de gagner de nombreux livres ! Avant de partir, votez pour votre court métrage préféré qui sera élu court métrage préféré du public.</w:t>
      </w:r>
    </w:p>
    <w:p w14:paraId="3376CBCD" w14:textId="77777777" w:rsidR="001B1371" w:rsidRDefault="001B1371" w:rsidP="001B1371">
      <w:r>
        <w:t>Durée du programme : 1h40</w:t>
      </w:r>
    </w:p>
    <w:p w14:paraId="60E1A1F5" w14:textId="556A7637" w:rsidR="001B1371" w:rsidRDefault="00374B37" w:rsidP="001B1371">
      <w:r>
        <w:t xml:space="preserve">Samedi </w:t>
      </w:r>
      <w:r w:rsidR="001B1371">
        <w:t>04/04 - 10h - Cinéma Saint-Denis, Lyon 4</w:t>
      </w:r>
      <w:r w:rsidR="001B1371" w:rsidRPr="001B1371">
        <w:rPr>
          <w:vertAlign w:val="superscript"/>
        </w:rPr>
        <w:t>e</w:t>
      </w:r>
      <w:r w:rsidR="001B1371">
        <w:t xml:space="preserve"> - Gratuit - Entrées dans la limite des places disponibles.</w:t>
      </w:r>
    </w:p>
    <w:p w14:paraId="4B0F1C74" w14:textId="0AA33137" w:rsidR="001B1371" w:rsidRDefault="00374B37" w:rsidP="001B1371">
      <w:r>
        <w:t xml:space="preserve">Samedi </w:t>
      </w:r>
      <w:r w:rsidR="001B1371">
        <w:t>04/04 - 14h - Théâtre Comédie Odéon, Lyon 2</w:t>
      </w:r>
      <w:r w:rsidR="001B1371" w:rsidRPr="001B1371">
        <w:rPr>
          <w:vertAlign w:val="superscript"/>
        </w:rPr>
        <w:t>e</w:t>
      </w:r>
      <w:r w:rsidR="001B1371">
        <w:t xml:space="preserve"> - Gratuit - Réservations sur comedieodeon.com</w:t>
      </w:r>
    </w:p>
    <w:p w14:paraId="6F754D6A" w14:textId="1D264C7D" w:rsidR="001B1371" w:rsidRDefault="00374B37" w:rsidP="001B1371">
      <w:r>
        <w:t xml:space="preserve">Dimanche </w:t>
      </w:r>
      <w:r w:rsidR="001B1371">
        <w:t>05/04 - 11h - Théâtre de l'Uchronie, Lyon 7</w:t>
      </w:r>
      <w:r w:rsidR="001B1371" w:rsidRPr="001B1371">
        <w:rPr>
          <w:vertAlign w:val="superscript"/>
        </w:rPr>
        <w:t>e</w:t>
      </w:r>
      <w:r w:rsidR="001B1371">
        <w:t xml:space="preserve"> - Gratuit - Réservations sur theatredeluchronie.fr</w:t>
      </w:r>
    </w:p>
    <w:p w14:paraId="1C0BF145" w14:textId="77777777" w:rsidR="00E34F73" w:rsidRDefault="00E34F73" w:rsidP="001B1371"/>
    <w:p w14:paraId="056BA89A" w14:textId="0F3516EF" w:rsidR="00E34F73" w:rsidRDefault="00E34F73" w:rsidP="00E34F73">
      <w:pPr>
        <w:pStyle w:val="Paragraphedeliste"/>
        <w:numPr>
          <w:ilvl w:val="0"/>
          <w:numId w:val="1"/>
        </w:numPr>
      </w:pPr>
      <w:r>
        <w:t>Tête d’affiche : le roman policier adapté au cinéma</w:t>
      </w:r>
    </w:p>
    <w:p w14:paraId="10626600" w14:textId="00B24D74" w:rsidR="00E34F73" w:rsidRDefault="00E34F73" w:rsidP="00E34F73">
      <w:r>
        <w:t>Ciné-rencontre animée autour de l’adaptation de romans policiers au cinéma et en série. Cette animation se présente sous la forme d’un diaporama chronologique sur un certain nombre d’adaptations de romans policier au cinéma et en séries commenté par Bruno Saint Paul, bibliothécaire et conférencier.</w:t>
      </w:r>
    </w:p>
    <w:p w14:paraId="123F2B6B" w14:textId="2B955384" w:rsidR="00040425" w:rsidRDefault="00E34F73" w:rsidP="0057707C">
      <w:r w:rsidRPr="00E34F73">
        <w:t xml:space="preserve">Tout public </w:t>
      </w:r>
      <w:r>
        <w:t>–</w:t>
      </w:r>
      <w:r w:rsidRPr="00E34F73">
        <w:t xml:space="preserve"> Gratuit </w:t>
      </w:r>
      <w:r>
        <w:t>–</w:t>
      </w:r>
      <w:r w:rsidRPr="00E34F73">
        <w:t xml:space="preserve"> Renseignements et inscriptions auprès des bibliothécaires ou sur www.bm-lyon.fr</w:t>
      </w:r>
    </w:p>
    <w:p w14:paraId="0DD99725" w14:textId="30E37AAD" w:rsidR="00E34F73" w:rsidRDefault="00374B37" w:rsidP="0057707C">
      <w:r>
        <w:t xml:space="preserve">Samedi </w:t>
      </w:r>
      <w:r w:rsidR="00E34F73">
        <w:t xml:space="preserve">28/03 – 14h30 - </w:t>
      </w:r>
      <w:r w:rsidR="00E34F73" w:rsidRPr="00E34F73">
        <w:t>Bibliothèque du 5</w:t>
      </w:r>
      <w:r w:rsidR="00E34F73">
        <w:t>e,</w:t>
      </w:r>
      <w:r w:rsidR="00E34F73" w:rsidRPr="00E34F73">
        <w:t xml:space="preserve"> grand salon du Palais Saint-Jean</w:t>
      </w:r>
    </w:p>
    <w:p w14:paraId="51A5BD9C" w14:textId="77777777" w:rsidR="00E34F73" w:rsidRDefault="00E34F73" w:rsidP="0057707C"/>
    <w:p w14:paraId="4C91EE03" w14:textId="2AB08570" w:rsidR="00E34F73" w:rsidRDefault="00E34F73" w:rsidP="00E34F73">
      <w:pPr>
        <w:pStyle w:val="Paragraphedeliste"/>
        <w:numPr>
          <w:ilvl w:val="0"/>
          <w:numId w:val="1"/>
        </w:numPr>
      </w:pPr>
      <w:r>
        <w:t>Projection Maigret et le mort amoureux</w:t>
      </w:r>
    </w:p>
    <w:p w14:paraId="5535DA09" w14:textId="09BA7E61" w:rsidR="00E34F73" w:rsidRDefault="00E34F73" w:rsidP="00E34F73">
      <w:r>
        <w:t xml:space="preserve">À </w:t>
      </w:r>
      <w:r w:rsidRPr="00E34F73">
        <w:t>la suite du Cercle des amateurs de polar, venez découvrir une revisite de l’univers de Maigret.</w:t>
      </w:r>
    </w:p>
    <w:p w14:paraId="552E23B8" w14:textId="31D2E2D9" w:rsidR="00E34F73" w:rsidRDefault="00E34F73" w:rsidP="00E34F73">
      <w:r w:rsidRPr="00E34F73">
        <w:t xml:space="preserve">À partir de 10 ans </w:t>
      </w:r>
      <w:r>
        <w:t>–</w:t>
      </w:r>
      <w:r w:rsidRPr="00E34F73">
        <w:t xml:space="preserve"> Tarifs : 7.5€ (tarif normal), 6,4€ (tarif réduit), 4,5€ (-16 ans) </w:t>
      </w:r>
      <w:r>
        <w:t>–</w:t>
      </w:r>
      <w:r w:rsidRPr="00E34F73">
        <w:t xml:space="preserve"> Réservations sur cinehorloge.fr </w:t>
      </w:r>
      <w:proofErr w:type="gramStart"/>
      <w:r w:rsidRPr="00E34F73">
        <w:t>–  Renseignements</w:t>
      </w:r>
      <w:proofErr w:type="gramEnd"/>
      <w:r w:rsidRPr="00E34F73">
        <w:t xml:space="preserve"> à </w:t>
      </w:r>
      <w:hyperlink r:id="rId8" w:history="1">
        <w:r w:rsidRPr="00954774">
          <w:rPr>
            <w:rStyle w:val="Lienhypertexte"/>
          </w:rPr>
          <w:t>contact@cinehorloge.fr</w:t>
        </w:r>
      </w:hyperlink>
    </w:p>
    <w:p w14:paraId="09A3E559" w14:textId="0803C259" w:rsidR="00E34F73" w:rsidRDefault="00374B37" w:rsidP="00E34F73">
      <w:r>
        <w:t xml:space="preserve">Samedi </w:t>
      </w:r>
      <w:r w:rsidR="00047E0A">
        <w:t xml:space="preserve">04/04 – 21h - </w:t>
      </w:r>
      <w:r w:rsidR="00047E0A" w:rsidRPr="00047E0A">
        <w:t>Cinéma l’Horloge</w:t>
      </w:r>
      <w:r w:rsidR="00047E0A">
        <w:t xml:space="preserve">, </w:t>
      </w:r>
      <w:r w:rsidR="00047E0A" w:rsidRPr="00047E0A">
        <w:t>Meximieux</w:t>
      </w:r>
      <w:r w:rsidR="00047E0A">
        <w:t xml:space="preserve"> 01 800</w:t>
      </w:r>
    </w:p>
    <w:p w14:paraId="319363DE" w14:textId="77777777" w:rsidR="00E34F73" w:rsidRDefault="00E34F73" w:rsidP="0057707C"/>
    <w:p w14:paraId="590FE24D" w14:textId="00718F9A" w:rsidR="00907509" w:rsidRPr="00652C00" w:rsidRDefault="00B86DA7" w:rsidP="0057707C">
      <w:pPr>
        <w:rPr>
          <w:b/>
          <w:bCs/>
        </w:rPr>
      </w:pPr>
      <w:r>
        <w:rPr>
          <w:b/>
          <w:bCs/>
        </w:rPr>
        <w:t>Spectacles</w:t>
      </w:r>
    </w:p>
    <w:p w14:paraId="1376DE36" w14:textId="77777777" w:rsidR="00652C00" w:rsidRDefault="00652C00" w:rsidP="00652C00">
      <w:pPr>
        <w:pStyle w:val="Paragraphedeliste"/>
        <w:numPr>
          <w:ilvl w:val="0"/>
          <w:numId w:val="1"/>
        </w:numPr>
      </w:pPr>
      <w:r w:rsidRPr="00652C00">
        <w:t xml:space="preserve">Un livre, une impro, par la </w:t>
      </w:r>
      <w:proofErr w:type="spellStart"/>
      <w:r w:rsidRPr="00652C00">
        <w:t>LiLy</w:t>
      </w:r>
      <w:proofErr w:type="spellEnd"/>
    </w:p>
    <w:p w14:paraId="5889D675" w14:textId="583A78C2" w:rsidR="00652C00" w:rsidRDefault="00652C00" w:rsidP="00652C00">
      <w:r w:rsidRPr="00652C00">
        <w:t>Ils vous feront voyager par les mots !  Donnez-leur un livre, un titre, un auteur, les</w:t>
      </w:r>
      <w:r>
        <w:t xml:space="preserve"> </w:t>
      </w:r>
      <w:proofErr w:type="spellStart"/>
      <w:r w:rsidRPr="00652C00">
        <w:t>comédien·nes</w:t>
      </w:r>
      <w:proofErr w:type="spellEnd"/>
      <w:r w:rsidRPr="00652C00">
        <w:t xml:space="preserve"> de la Lily improvisent un spectacle dans l’univers polar. Sans décor ni</w:t>
      </w:r>
      <w:r>
        <w:t xml:space="preserve"> </w:t>
      </w:r>
      <w:r w:rsidRPr="00652C00">
        <w:t>accessoire, la média-ludothèque devient un terrain de jeu littéraire, du burlesque au</w:t>
      </w:r>
      <w:r>
        <w:t xml:space="preserve"> </w:t>
      </w:r>
      <w:r w:rsidRPr="00652C00">
        <w:t>tragique.</w:t>
      </w:r>
    </w:p>
    <w:p w14:paraId="669430C7" w14:textId="71041DE3" w:rsidR="00652C00" w:rsidRDefault="00652C00" w:rsidP="00652C00">
      <w:r w:rsidRPr="00652C00">
        <w:t xml:space="preserve">Tout public </w:t>
      </w:r>
      <w:r>
        <w:t>–</w:t>
      </w:r>
      <w:r w:rsidRPr="00652C00">
        <w:t xml:space="preserve"> Gratuit </w:t>
      </w:r>
      <w:r>
        <w:t>–</w:t>
      </w:r>
      <w:r w:rsidRPr="00652C00">
        <w:t xml:space="preserve"> Réservations sur place ou en ligne </w:t>
      </w:r>
      <w:hyperlink r:id="rId9" w:history="1">
        <w:r w:rsidRPr="00954774">
          <w:rPr>
            <w:rStyle w:val="Lienhypertexte"/>
          </w:rPr>
          <w:t>www.mac-colombiersaugnieu.fr</w:t>
        </w:r>
      </w:hyperlink>
    </w:p>
    <w:p w14:paraId="52377849" w14:textId="329F6592" w:rsidR="00652C00" w:rsidRDefault="00652C00" w:rsidP="00652C00">
      <w:r>
        <w:lastRenderedPageBreak/>
        <w:t xml:space="preserve">Contacter la médiathèque au 04 78 32 85 32 pour un accompagnement spécifique. </w:t>
      </w:r>
    </w:p>
    <w:p w14:paraId="0CCEF5A7" w14:textId="6B4EC2FC" w:rsidR="00652C00" w:rsidRDefault="00374B37" w:rsidP="00652C00">
      <w:r>
        <w:t xml:space="preserve">Vendredi </w:t>
      </w:r>
      <w:r w:rsidR="00652C00">
        <w:t xml:space="preserve">27/03 – 19h – </w:t>
      </w:r>
      <w:r w:rsidR="00652C00" w:rsidRPr="00652C00">
        <w:t>Maison des Arts et de la Culture</w:t>
      </w:r>
      <w:r w:rsidR="00652C00">
        <w:t xml:space="preserve">, </w:t>
      </w:r>
      <w:r w:rsidR="00652C00" w:rsidRPr="00652C00">
        <w:t>Colombier-Saugnieu</w:t>
      </w:r>
      <w:r w:rsidR="00652C00">
        <w:t xml:space="preserve"> </w:t>
      </w:r>
      <w:r w:rsidR="00652C00" w:rsidRPr="00652C00">
        <w:t>69</w:t>
      </w:r>
      <w:r w:rsidR="00652C00">
        <w:t xml:space="preserve"> </w:t>
      </w:r>
      <w:r w:rsidR="00652C00" w:rsidRPr="00652C00">
        <w:t>124</w:t>
      </w:r>
    </w:p>
    <w:p w14:paraId="42ECE0F6" w14:textId="77777777" w:rsidR="00040425" w:rsidRPr="000F5912" w:rsidRDefault="00040425" w:rsidP="0057707C"/>
    <w:p w14:paraId="3140A98F" w14:textId="50BAF83E" w:rsidR="0057707C" w:rsidRPr="000F5912" w:rsidRDefault="0057707C" w:rsidP="0057707C">
      <w:r w:rsidRPr="000F5912">
        <w:t xml:space="preserve">Nos actions à destination des personnes en situations de handicaps mentaux, psychiques et cognitifs sont soutenus par </w:t>
      </w:r>
      <w:r w:rsidR="00040425">
        <w:t>Matmut Pour les Arts.</w:t>
      </w:r>
    </w:p>
    <w:sectPr w:rsidR="0057707C" w:rsidRPr="000F5912" w:rsidSect="00023D62">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00E3B"/>
    <w:multiLevelType w:val="hybridMultilevel"/>
    <w:tmpl w:val="E3049898"/>
    <w:lvl w:ilvl="0" w:tplc="7520C8D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730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62"/>
    <w:rsid w:val="00023D62"/>
    <w:rsid w:val="00040425"/>
    <w:rsid w:val="00047E0A"/>
    <w:rsid w:val="000F5912"/>
    <w:rsid w:val="001914FA"/>
    <w:rsid w:val="001B1371"/>
    <w:rsid w:val="0026668E"/>
    <w:rsid w:val="00266A91"/>
    <w:rsid w:val="00286EBA"/>
    <w:rsid w:val="002C179F"/>
    <w:rsid w:val="003256D1"/>
    <w:rsid w:val="00374B37"/>
    <w:rsid w:val="004969CB"/>
    <w:rsid w:val="0057707C"/>
    <w:rsid w:val="005B262B"/>
    <w:rsid w:val="00652C00"/>
    <w:rsid w:val="00774696"/>
    <w:rsid w:val="008306DE"/>
    <w:rsid w:val="00907509"/>
    <w:rsid w:val="00907EAE"/>
    <w:rsid w:val="0091739F"/>
    <w:rsid w:val="00931C09"/>
    <w:rsid w:val="009513E5"/>
    <w:rsid w:val="00966763"/>
    <w:rsid w:val="009F46C8"/>
    <w:rsid w:val="00A160DB"/>
    <w:rsid w:val="00A21F95"/>
    <w:rsid w:val="00A57EB7"/>
    <w:rsid w:val="00A829B8"/>
    <w:rsid w:val="00AA7496"/>
    <w:rsid w:val="00AD188C"/>
    <w:rsid w:val="00B86DA7"/>
    <w:rsid w:val="00BB17A7"/>
    <w:rsid w:val="00C1638E"/>
    <w:rsid w:val="00DA37CC"/>
    <w:rsid w:val="00DC694B"/>
    <w:rsid w:val="00DF5CCD"/>
    <w:rsid w:val="00E34F73"/>
    <w:rsid w:val="00E3554D"/>
    <w:rsid w:val="00E41DC4"/>
    <w:rsid w:val="00EB132F"/>
    <w:rsid w:val="00F74701"/>
    <w:rsid w:val="00F80A92"/>
    <w:rsid w:val="00FE72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597574C"/>
  <w15:chartTrackingRefBased/>
  <w15:docId w15:val="{DCACABA7-F9B2-D44D-96F0-13DFE57E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3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23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23D6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3D6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23D6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23D6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3D6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3D6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3D6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D6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23D6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23D6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23D6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23D6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23D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3D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3D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3D62"/>
    <w:rPr>
      <w:rFonts w:eastAsiaTheme="majorEastAsia" w:cstheme="majorBidi"/>
      <w:color w:val="272727" w:themeColor="text1" w:themeTint="D8"/>
    </w:rPr>
  </w:style>
  <w:style w:type="paragraph" w:styleId="Titre">
    <w:name w:val="Title"/>
    <w:basedOn w:val="Normal"/>
    <w:next w:val="Normal"/>
    <w:link w:val="TitreCar"/>
    <w:uiPriority w:val="10"/>
    <w:qFormat/>
    <w:rsid w:val="00023D6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3D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3D6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3D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3D6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23D62"/>
    <w:rPr>
      <w:i/>
      <w:iCs/>
      <w:color w:val="404040" w:themeColor="text1" w:themeTint="BF"/>
    </w:rPr>
  </w:style>
  <w:style w:type="paragraph" w:styleId="Paragraphedeliste">
    <w:name w:val="List Paragraph"/>
    <w:basedOn w:val="Normal"/>
    <w:uiPriority w:val="34"/>
    <w:qFormat/>
    <w:rsid w:val="00023D62"/>
    <w:pPr>
      <w:ind w:left="720"/>
      <w:contextualSpacing/>
    </w:pPr>
  </w:style>
  <w:style w:type="character" w:styleId="Accentuationintense">
    <w:name w:val="Intense Emphasis"/>
    <w:basedOn w:val="Policepardfaut"/>
    <w:uiPriority w:val="21"/>
    <w:qFormat/>
    <w:rsid w:val="00023D62"/>
    <w:rPr>
      <w:i/>
      <w:iCs/>
      <w:color w:val="0F4761" w:themeColor="accent1" w:themeShade="BF"/>
    </w:rPr>
  </w:style>
  <w:style w:type="paragraph" w:styleId="Citationintense">
    <w:name w:val="Intense Quote"/>
    <w:basedOn w:val="Normal"/>
    <w:next w:val="Normal"/>
    <w:link w:val="CitationintenseCar"/>
    <w:uiPriority w:val="30"/>
    <w:qFormat/>
    <w:rsid w:val="00023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3D62"/>
    <w:rPr>
      <w:i/>
      <w:iCs/>
      <w:color w:val="0F4761" w:themeColor="accent1" w:themeShade="BF"/>
    </w:rPr>
  </w:style>
  <w:style w:type="character" w:styleId="Rfrenceintense">
    <w:name w:val="Intense Reference"/>
    <w:basedOn w:val="Policepardfaut"/>
    <w:uiPriority w:val="32"/>
    <w:qFormat/>
    <w:rsid w:val="00023D62"/>
    <w:rPr>
      <w:b/>
      <w:bCs/>
      <w:smallCaps/>
      <w:color w:val="0F4761" w:themeColor="accent1" w:themeShade="BF"/>
      <w:spacing w:val="5"/>
    </w:rPr>
  </w:style>
  <w:style w:type="character" w:styleId="Lienhypertexte">
    <w:name w:val="Hyperlink"/>
    <w:basedOn w:val="Policepardfaut"/>
    <w:uiPriority w:val="99"/>
    <w:unhideWhenUsed/>
    <w:rsid w:val="00023D62"/>
    <w:rPr>
      <w:color w:val="467886" w:themeColor="hyperlink"/>
      <w:u w:val="single"/>
    </w:rPr>
  </w:style>
  <w:style w:type="character" w:styleId="Mentionnonrsolue">
    <w:name w:val="Unresolved Mention"/>
    <w:basedOn w:val="Policepardfaut"/>
    <w:uiPriority w:val="99"/>
    <w:semiHidden/>
    <w:unhideWhenUsed/>
    <w:rsid w:val="00023D62"/>
    <w:rPr>
      <w:color w:val="605E5C"/>
      <w:shd w:val="clear" w:color="auto" w:fill="E1DFDD"/>
    </w:rPr>
  </w:style>
  <w:style w:type="character" w:styleId="Lienhypertextesuivivisit">
    <w:name w:val="FollowedHyperlink"/>
    <w:basedOn w:val="Policepardfaut"/>
    <w:uiPriority w:val="99"/>
    <w:semiHidden/>
    <w:unhideWhenUsed/>
    <w:rsid w:val="00907509"/>
    <w:rPr>
      <w:color w:val="96607D" w:themeColor="followedHyperlink"/>
      <w:u w:val="single"/>
    </w:rPr>
  </w:style>
  <w:style w:type="paragraph" w:styleId="NormalWeb">
    <w:name w:val="Normal (Web)"/>
    <w:basedOn w:val="Normal"/>
    <w:uiPriority w:val="99"/>
    <w:semiHidden/>
    <w:unhideWhenUsed/>
    <w:rsid w:val="00C1638E"/>
    <w:pPr>
      <w:spacing w:before="100" w:beforeAutospacing="1" w:after="100" w:afterAutospacing="1"/>
    </w:pPr>
    <w:rPr>
      <w:rFonts w:ascii="Times New Roman" w:eastAsia="Times New Roman" w:hAnsi="Times New Roman" w:cs="Times New Roman"/>
      <w:kern w:val="0"/>
      <w:lang w:eastAsia="fr-FR"/>
      <w14:ligatures w14:val="none"/>
    </w:rPr>
  </w:style>
  <w:style w:type="character" w:styleId="Marquedecommentaire">
    <w:name w:val="annotation reference"/>
    <w:basedOn w:val="Policepardfaut"/>
    <w:uiPriority w:val="99"/>
    <w:semiHidden/>
    <w:unhideWhenUsed/>
    <w:rsid w:val="00774696"/>
    <w:rPr>
      <w:sz w:val="16"/>
      <w:szCs w:val="16"/>
    </w:rPr>
  </w:style>
  <w:style w:type="paragraph" w:styleId="Commentaire">
    <w:name w:val="annotation text"/>
    <w:basedOn w:val="Normal"/>
    <w:link w:val="CommentaireCar"/>
    <w:uiPriority w:val="99"/>
    <w:unhideWhenUsed/>
    <w:rsid w:val="00774696"/>
    <w:rPr>
      <w:sz w:val="20"/>
      <w:szCs w:val="20"/>
    </w:rPr>
  </w:style>
  <w:style w:type="character" w:customStyle="1" w:styleId="CommentaireCar">
    <w:name w:val="Commentaire Car"/>
    <w:basedOn w:val="Policepardfaut"/>
    <w:link w:val="Commentaire"/>
    <w:uiPriority w:val="99"/>
    <w:rsid w:val="00774696"/>
    <w:rPr>
      <w:sz w:val="20"/>
      <w:szCs w:val="20"/>
    </w:rPr>
  </w:style>
  <w:style w:type="paragraph" w:styleId="Objetducommentaire">
    <w:name w:val="annotation subject"/>
    <w:basedOn w:val="Commentaire"/>
    <w:next w:val="Commentaire"/>
    <w:link w:val="ObjetducommentaireCar"/>
    <w:uiPriority w:val="99"/>
    <w:semiHidden/>
    <w:unhideWhenUsed/>
    <w:rsid w:val="00774696"/>
    <w:rPr>
      <w:b/>
      <w:bCs/>
    </w:rPr>
  </w:style>
  <w:style w:type="character" w:customStyle="1" w:styleId="ObjetducommentaireCar">
    <w:name w:val="Objet du commentaire Car"/>
    <w:basedOn w:val="CommentaireCar"/>
    <w:link w:val="Objetducommentaire"/>
    <w:uiPriority w:val="99"/>
    <w:semiHidden/>
    <w:rsid w:val="007746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967927">
      <w:bodyDiv w:val="1"/>
      <w:marLeft w:val="0"/>
      <w:marRight w:val="0"/>
      <w:marTop w:val="0"/>
      <w:marBottom w:val="0"/>
      <w:divBdr>
        <w:top w:val="none" w:sz="0" w:space="0" w:color="auto"/>
        <w:left w:val="none" w:sz="0" w:space="0" w:color="auto"/>
        <w:bottom w:val="none" w:sz="0" w:space="0" w:color="auto"/>
        <w:right w:val="none" w:sz="0" w:space="0" w:color="auto"/>
      </w:divBdr>
    </w:div>
    <w:div w:id="631130583">
      <w:bodyDiv w:val="1"/>
      <w:marLeft w:val="0"/>
      <w:marRight w:val="0"/>
      <w:marTop w:val="0"/>
      <w:marBottom w:val="0"/>
      <w:divBdr>
        <w:top w:val="none" w:sz="0" w:space="0" w:color="auto"/>
        <w:left w:val="none" w:sz="0" w:space="0" w:color="auto"/>
        <w:bottom w:val="none" w:sz="0" w:space="0" w:color="auto"/>
        <w:right w:val="none" w:sz="0" w:space="0" w:color="auto"/>
      </w:divBdr>
    </w:div>
    <w:div w:id="707409710">
      <w:bodyDiv w:val="1"/>
      <w:marLeft w:val="0"/>
      <w:marRight w:val="0"/>
      <w:marTop w:val="0"/>
      <w:marBottom w:val="0"/>
      <w:divBdr>
        <w:top w:val="none" w:sz="0" w:space="0" w:color="auto"/>
        <w:left w:val="none" w:sz="0" w:space="0" w:color="auto"/>
        <w:bottom w:val="none" w:sz="0" w:space="0" w:color="auto"/>
        <w:right w:val="none" w:sz="0" w:space="0" w:color="auto"/>
      </w:divBdr>
    </w:div>
    <w:div w:id="142483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inehorloge.fr" TargetMode="External"/><Relationship Id="rId3" Type="http://schemas.openxmlformats.org/officeDocument/2006/relationships/settings" Target="settings.xml"/><Relationship Id="rId7" Type="http://schemas.openxmlformats.org/officeDocument/2006/relationships/hyperlink" Target="mailto:eballuet@hachette-livr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lameo.com/read/007302009a11691f90a9a?authid=pQqHe6u2qOp5" TargetMode="External"/><Relationship Id="rId11" Type="http://schemas.openxmlformats.org/officeDocument/2006/relationships/theme" Target="theme/theme1.xml"/><Relationship Id="rId5" Type="http://schemas.openxmlformats.org/officeDocument/2006/relationships/hyperlink" Target="mailto:polarpourtous@quaisdupola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c-colombiersaugnieu.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1499</Words>
  <Characters>8245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Quais Du Polar</dc:creator>
  <cp:keywords/>
  <dc:description/>
  <cp:lastModifiedBy>Quais Du Polar</cp:lastModifiedBy>
  <cp:revision>8</cp:revision>
  <dcterms:created xsi:type="dcterms:W3CDTF">2026-03-03T08:00:00Z</dcterms:created>
  <dcterms:modified xsi:type="dcterms:W3CDTF">2026-03-03T15:03:00Z</dcterms:modified>
</cp:coreProperties>
</file>